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Spec="center" w:tblpY="2251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210"/>
        <w:gridCol w:w="3197"/>
      </w:tblGrid>
      <w:tr w:rsidR="00987B13" w:rsidRPr="00FD56E9" w14:paraId="4AB3072A" w14:textId="77777777" w:rsidTr="00BA7CE3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77D037D5" w:rsidR="00987B13" w:rsidRPr="00987B13" w:rsidRDefault="00987B13" w:rsidP="00BA7CE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  <w:r w:rsidR="00AB0CB0">
              <w:rPr>
                <w:rFonts w:ascii="Cambria" w:eastAsia="Times New Roman" w:hAnsi="Cambria"/>
                <w:sz w:val="24"/>
                <w:szCs w:val="24"/>
                <w:lang w:eastAsia="hr-HR"/>
              </w:rPr>
              <w:t xml:space="preserve"> 40</w:t>
            </w:r>
            <w:r w:rsidR="003844E1">
              <w:rPr>
                <w:rFonts w:ascii="Cambria" w:eastAsia="Times New Roman" w:hAnsi="Cambria"/>
                <w:sz w:val="24"/>
                <w:szCs w:val="24"/>
                <w:lang w:eastAsia="hr-HR"/>
              </w:rPr>
              <w:t>0-03/26-01/4</w:t>
            </w:r>
          </w:p>
        </w:tc>
        <w:tc>
          <w:tcPr>
            <w:tcW w:w="6407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5B3F2BE9" w:rsidR="00987B13" w:rsidRPr="00DA4EDF" w:rsidRDefault="00987B13" w:rsidP="00BA7CE3">
            <w:pPr>
              <w:spacing w:after="0" w:line="240" w:lineRule="auto"/>
              <w:rPr>
                <w:rFonts w:ascii="Cambria" w:eastAsia="Times New Roman" w:hAnsi="Cambria"/>
                <w:bCs/>
                <w:color w:val="EE0000"/>
                <w:sz w:val="24"/>
                <w:szCs w:val="24"/>
                <w:lang w:eastAsia="hr-HR"/>
              </w:rPr>
            </w:pPr>
          </w:p>
        </w:tc>
      </w:tr>
      <w:tr w:rsidR="00987B13" w:rsidRPr="00FD56E9" w14:paraId="0714A678" w14:textId="77777777" w:rsidTr="00BA7CE3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3DC77B84" w:rsidR="00987B13" w:rsidRPr="00E81E23" w:rsidRDefault="00987B13" w:rsidP="00BA7CE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  <w:r w:rsidR="00AB0CB0">
              <w:rPr>
                <w:rFonts w:ascii="Cambria" w:eastAsia="Times New Roman" w:hAnsi="Cambria"/>
                <w:sz w:val="24"/>
                <w:szCs w:val="24"/>
                <w:lang w:eastAsia="hr-HR"/>
              </w:rPr>
              <w:t xml:space="preserve"> 2198-</w:t>
            </w:r>
            <w:r w:rsidR="003844E1">
              <w:rPr>
                <w:rFonts w:ascii="Cambria" w:eastAsia="Times New Roman" w:hAnsi="Cambria"/>
                <w:sz w:val="24"/>
                <w:szCs w:val="24"/>
                <w:lang w:eastAsia="hr-HR"/>
              </w:rPr>
              <w:t>9-6-3-01-26-</w:t>
            </w:r>
            <w:r w:rsidR="009E6A49">
              <w:rPr>
                <w:rFonts w:ascii="Cambria" w:eastAsia="Times New Roman" w:hAnsi="Cambria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6407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218467AF" w:rsidR="00987B13" w:rsidRPr="00F80469" w:rsidRDefault="00987B13" w:rsidP="00BA7CE3">
            <w:pPr>
              <w:spacing w:after="0" w:line="240" w:lineRule="auto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</w:p>
        </w:tc>
      </w:tr>
      <w:tr w:rsidR="00D23ECF" w:rsidRPr="00FD56E9" w14:paraId="56F061B7" w14:textId="77777777" w:rsidTr="00BA7CE3">
        <w:trPr>
          <w:trHeight w:val="688"/>
        </w:trPr>
        <w:tc>
          <w:tcPr>
            <w:tcW w:w="9209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BA7CE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BA7CE3">
        <w:trPr>
          <w:trHeight w:val="590"/>
        </w:trPr>
        <w:tc>
          <w:tcPr>
            <w:tcW w:w="9209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BA7CE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Pravilnik o provedbi postupaka jednostavne nabave</w:t>
            </w:r>
          </w:p>
        </w:tc>
      </w:tr>
      <w:tr w:rsidR="00D23ECF" w:rsidRPr="00FD56E9" w14:paraId="541FAFC1" w14:textId="77777777" w:rsidTr="00BA7CE3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BA7CE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0853EAC9" w:rsidR="00D23ECF" w:rsidRPr="00E1147D" w:rsidRDefault="00BA7CE3" w:rsidP="00BA7CE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hr-HR"/>
              </w:rPr>
              <w:t>Argyruntum d.o.o.</w:t>
            </w:r>
          </w:p>
        </w:tc>
      </w:tr>
      <w:tr w:rsidR="00D23ECF" w:rsidRPr="00FD56E9" w14:paraId="1973DAFC" w14:textId="77777777" w:rsidTr="00BA7CE3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BA7CE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1078D47B" w:rsidR="00D23ECF" w:rsidRPr="00FD56E9" w:rsidRDefault="0013057F" w:rsidP="00BA7CE3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cilju donošenja Pravilnika o provedbi postupaka jednostavne nabave. Pravna osnova za donošenje  Pravilnika sadržana je u odredbi članka 15. stavka 2. Zakona o javnoj nabavi (Narodne novine 120/16, 114/22 i 48/26), kojom je propisano da su javni naručitelji dužni općim aktom urediti pravila, uvjete i postupke jednostavne nabave za nabavu robe, usluga i radova procijenjene vrijednosti ispod pragova primjene Zakona.</w:t>
            </w:r>
          </w:p>
        </w:tc>
      </w:tr>
      <w:tr w:rsidR="00D23ECF" w:rsidRPr="00FD56E9" w14:paraId="28BBD81F" w14:textId="77777777" w:rsidTr="00BA7CE3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BA7CE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58057489" w:rsidR="00D23ECF" w:rsidRPr="00FD56E9" w:rsidRDefault="0013057F" w:rsidP="00BA7CE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U postupak izrade dokumenta bili su uključeni </w:t>
            </w:r>
            <w:r w:rsidR="00BA7CE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djelatnici Argyruntum d.o.o.</w:t>
            </w:r>
          </w:p>
        </w:tc>
      </w:tr>
      <w:tr w:rsidR="00347710" w:rsidRPr="00FD56E9" w14:paraId="1995E622" w14:textId="77777777" w:rsidTr="00347710">
        <w:trPr>
          <w:trHeight w:val="96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47710" w:rsidRPr="00FD56E9" w:rsidRDefault="00347710" w:rsidP="00BA7CE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47710" w:rsidRPr="00FD56E9" w:rsidRDefault="00347710" w:rsidP="00BA7CE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ili na drugi odgovarajući način?</w:t>
            </w:r>
          </w:p>
        </w:tc>
        <w:tc>
          <w:tcPr>
            <w:tcW w:w="6407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 w:themeFill="background1"/>
            <w:vAlign w:val="center"/>
          </w:tcPr>
          <w:p w14:paraId="1897FB71" w14:textId="58FE1074" w:rsidR="00347710" w:rsidRPr="006F23FB" w:rsidRDefault="00347710" w:rsidP="00BA7CE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BA7CE3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https://www.argyruntum.hr/</w:t>
            </w:r>
          </w:p>
        </w:tc>
      </w:tr>
      <w:tr w:rsidR="00D23ECF" w:rsidRPr="00FD56E9" w14:paraId="2A41FA1C" w14:textId="77777777" w:rsidTr="00BA7CE3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BA7CE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7E42AA5C" w:rsidR="00B10E56" w:rsidRPr="00FD56E9" w:rsidRDefault="00BA7CE3" w:rsidP="00BA7CE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17</w:t>
            </w:r>
            <w:r w:rsidR="0013057F"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.0</w:t>
            </w: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7</w:t>
            </w:r>
            <w:r w:rsidR="0013057F"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.2026</w:t>
            </w: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.</w:t>
            </w:r>
            <w:r w:rsidR="0013057F"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 - </w:t>
            </w: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17</w:t>
            </w:r>
            <w:r w:rsidR="0013057F"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.0</w:t>
            </w: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8</w:t>
            </w:r>
            <w:r w:rsidR="0013057F"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.2026</w:t>
            </w: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D23ECF" w:rsidRPr="00FD56E9" w14:paraId="3C1C0104" w14:textId="77777777" w:rsidTr="00BA7CE3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BA7CE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BA7CE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BA7CE3">
        <w:trPr>
          <w:trHeight w:val="545"/>
        </w:trPr>
        <w:tc>
          <w:tcPr>
            <w:tcW w:w="9209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BA7CE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BA7CE3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BA7CE3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Primjedbe zainteresirane javnosti na određene odredbe nacrta akta ili drugog dokumenta</w:t>
            </w:r>
          </w:p>
        </w:tc>
        <w:tc>
          <w:tcPr>
            <w:tcW w:w="6407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BA7CE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950030" w:rsidRPr="00FD56E9" w14:paraId="2B1331A8" w14:textId="77777777" w:rsidTr="00BA7CE3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BA7CE3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Troškovi provedenog savjetovanja</w:t>
            </w:r>
          </w:p>
        </w:tc>
        <w:tc>
          <w:tcPr>
            <w:tcW w:w="6407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BA7CE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BA7CE3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BA7CE3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BA7CE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BA7CE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BA7CE3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BA7CE3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51F24154" w:rsidR="00950030" w:rsidRPr="00FD56E9" w:rsidRDefault="00BA7CE3" w:rsidP="00BA7CE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Marina Tomić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5B79C07C" w:rsidR="00950030" w:rsidRPr="00FD56E9" w:rsidRDefault="00BA7CE3" w:rsidP="00BA7CE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18.0</w:t>
            </w:r>
            <w:r w:rsidR="009E6A4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8</w:t>
            </w: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.2026.</w:t>
            </w:r>
          </w:p>
        </w:tc>
      </w:tr>
    </w:tbl>
    <w:p w14:paraId="19DA1BF6" w14:textId="77777777" w:rsidR="008731F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p w14:paraId="2B2B2478" w14:textId="77777777" w:rsidR="00AB0CB0" w:rsidRDefault="00AB0CB0" w:rsidP="005660C6">
      <w:pPr>
        <w:rPr>
          <w:rFonts w:ascii="Cambria" w:eastAsia="Times New Roman" w:hAnsi="Cambria"/>
          <w:iCs/>
          <w:sz w:val="20"/>
          <w:szCs w:val="20"/>
        </w:rPr>
      </w:pPr>
    </w:p>
    <w:p w14:paraId="234DF9E7" w14:textId="77777777" w:rsidR="00AB0CB0" w:rsidRPr="005660C6" w:rsidRDefault="00AB0CB0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AB0CB0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73F23" w14:textId="77777777" w:rsidR="007D4749" w:rsidRDefault="007D4749" w:rsidP="00765084">
      <w:pPr>
        <w:spacing w:after="0" w:line="240" w:lineRule="auto"/>
      </w:pPr>
      <w:r>
        <w:separator/>
      </w:r>
    </w:p>
  </w:endnote>
  <w:endnote w:type="continuationSeparator" w:id="0">
    <w:p w14:paraId="509A9B32" w14:textId="77777777" w:rsidR="007D4749" w:rsidRDefault="007D4749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44FCB" w14:textId="77777777" w:rsidR="007D4749" w:rsidRDefault="007D4749" w:rsidP="00765084">
      <w:pPr>
        <w:spacing w:after="0" w:line="240" w:lineRule="auto"/>
      </w:pPr>
      <w:r>
        <w:separator/>
      </w:r>
    </w:p>
  </w:footnote>
  <w:footnote w:type="continuationSeparator" w:id="0">
    <w:p w14:paraId="60A77BE7" w14:textId="77777777" w:rsidR="007D4749" w:rsidRDefault="007D4749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96D" w14:textId="27929549" w:rsidR="006847CC" w:rsidRPr="00431C12" w:rsidRDefault="003844E1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54C23911">
              <wp:simplePos x="0" y="0"/>
              <wp:positionH relativeFrom="column">
                <wp:posOffset>-33020</wp:posOffset>
              </wp:positionH>
              <wp:positionV relativeFrom="paragraph">
                <wp:posOffset>-2540</wp:posOffset>
              </wp:positionV>
              <wp:extent cx="5586730" cy="790575"/>
              <wp:effectExtent l="0" t="0" r="13970" b="2857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790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CDB579" w14:textId="77777777" w:rsidR="003844E1" w:rsidRPr="003844E1" w:rsidRDefault="003844E1" w:rsidP="003844E1">
                          <w:pPr>
                            <w:spacing w:after="0" w:line="240" w:lineRule="auto"/>
                            <w:rPr>
                              <w:rFonts w:ascii="Times New Roman" w:eastAsia="Times New Roman" w:hAnsi="Times New Roman"/>
                              <w:b/>
                              <w:sz w:val="24"/>
                              <w:szCs w:val="24"/>
                              <w:lang w:eastAsia="hr-HR"/>
                            </w:rPr>
                          </w:pPr>
                          <w:r w:rsidRPr="003844E1">
                            <w:rPr>
                              <w:rFonts w:ascii="Times New Roman" w:eastAsia="Times New Roman" w:hAnsi="Times New Roman"/>
                              <w:b/>
                              <w:sz w:val="24"/>
                              <w:szCs w:val="24"/>
                              <w:lang w:eastAsia="hr-HR"/>
                            </w:rPr>
                            <w:t>ARGYRUNTUM d.o.o.</w:t>
                          </w:r>
                        </w:p>
                        <w:p w14:paraId="33B7A26C" w14:textId="77777777" w:rsidR="003844E1" w:rsidRPr="003844E1" w:rsidRDefault="003844E1" w:rsidP="003844E1">
                          <w:pPr>
                            <w:spacing w:after="0" w:line="240" w:lineRule="auto"/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  <w:lang w:eastAsia="hr-HR"/>
                            </w:rPr>
                          </w:pPr>
                          <w:r w:rsidRPr="003844E1"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  <w:lang w:eastAsia="hr-HR"/>
                            </w:rPr>
                            <w:t>za komunalnu djelatnost</w:t>
                          </w:r>
                        </w:p>
                        <w:p w14:paraId="26DEDD4E" w14:textId="77777777" w:rsidR="003844E1" w:rsidRPr="003844E1" w:rsidRDefault="003844E1" w:rsidP="003844E1">
                          <w:pPr>
                            <w:spacing w:after="0" w:line="240" w:lineRule="auto"/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  <w:lang w:eastAsia="hr-HR"/>
                            </w:rPr>
                          </w:pPr>
                          <w:r w:rsidRPr="003844E1"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  <w:lang w:eastAsia="hr-HR"/>
                            </w:rPr>
                            <w:t>Trg Tome Marasovića 1</w:t>
                          </w:r>
                        </w:p>
                        <w:p w14:paraId="4EDCCB88" w14:textId="77777777" w:rsidR="003844E1" w:rsidRPr="003844E1" w:rsidRDefault="003844E1" w:rsidP="003844E1">
                          <w:pPr>
                            <w:spacing w:after="0" w:line="240" w:lineRule="auto"/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  <w:lang w:eastAsia="hr-HR"/>
                            </w:rPr>
                          </w:pPr>
                          <w:r w:rsidRPr="003844E1"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  <w:lang w:eastAsia="hr-HR"/>
                            </w:rPr>
                            <w:t>23244 Starigrad-Paklenica</w:t>
                          </w:r>
                        </w:p>
                        <w:p w14:paraId="6B9E01CC" w14:textId="19FD4313" w:rsidR="003844E1" w:rsidRPr="003844E1" w:rsidRDefault="003844E1" w:rsidP="003844E1">
                          <w:pPr>
                            <w:spacing w:after="0" w:line="240" w:lineRule="auto"/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  <w:lang w:eastAsia="hr-HR"/>
                            </w:rPr>
                          </w:pP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-2.6pt;margin-top:-.2pt;width:439.9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" strokecolor="white">
              <v:textbox>
                <w:txbxContent>
                  <w:p w14:paraId="09CDB579" w14:textId="77777777" w:rsidR="003844E1" w:rsidRPr="003844E1" w:rsidRDefault="003844E1" w:rsidP="003844E1">
                    <w:pPr>
                      <w:spacing w:after="0" w:line="240" w:lineRule="auto"/>
                      <w:rPr>
                        <w:rFonts w:ascii="Times New Roman" w:eastAsia="Times New Roman" w:hAnsi="Times New Roman"/>
                        <w:b/>
                        <w:sz w:val="24"/>
                        <w:szCs w:val="24"/>
                        <w:lang w:eastAsia="hr-HR"/>
                      </w:rPr>
                    </w:pPr>
                    <w:r w:rsidRPr="003844E1">
                      <w:rPr>
                        <w:rFonts w:ascii="Times New Roman" w:eastAsia="Times New Roman" w:hAnsi="Times New Roman"/>
                        <w:b/>
                        <w:sz w:val="24"/>
                        <w:szCs w:val="24"/>
                        <w:lang w:eastAsia="hr-HR"/>
                      </w:rPr>
                      <w:t>ARGYRUNTUM d.o.o.</w:t>
                    </w:r>
                  </w:p>
                  <w:p w14:paraId="33B7A26C" w14:textId="77777777" w:rsidR="003844E1" w:rsidRPr="003844E1" w:rsidRDefault="003844E1" w:rsidP="003844E1">
                    <w:pPr>
                      <w:spacing w:after="0" w:line="240" w:lineRule="auto"/>
                      <w:rPr>
                        <w:rFonts w:ascii="Times New Roman" w:eastAsia="Times New Roman" w:hAnsi="Times New Roman"/>
                        <w:sz w:val="24"/>
                        <w:szCs w:val="24"/>
                        <w:lang w:eastAsia="hr-HR"/>
                      </w:rPr>
                    </w:pPr>
                    <w:r w:rsidRPr="003844E1">
                      <w:rPr>
                        <w:rFonts w:ascii="Times New Roman" w:eastAsia="Times New Roman" w:hAnsi="Times New Roman"/>
                        <w:sz w:val="24"/>
                        <w:szCs w:val="24"/>
                        <w:lang w:eastAsia="hr-HR"/>
                      </w:rPr>
                      <w:t>za komunalnu djelatnost</w:t>
                    </w:r>
                  </w:p>
                  <w:p w14:paraId="26DEDD4E" w14:textId="77777777" w:rsidR="003844E1" w:rsidRPr="003844E1" w:rsidRDefault="003844E1" w:rsidP="003844E1">
                    <w:pPr>
                      <w:spacing w:after="0" w:line="240" w:lineRule="auto"/>
                      <w:rPr>
                        <w:rFonts w:ascii="Times New Roman" w:eastAsia="Times New Roman" w:hAnsi="Times New Roman"/>
                        <w:sz w:val="24"/>
                        <w:szCs w:val="24"/>
                        <w:lang w:eastAsia="hr-HR"/>
                      </w:rPr>
                    </w:pPr>
                    <w:r w:rsidRPr="003844E1">
                      <w:rPr>
                        <w:rFonts w:ascii="Times New Roman" w:eastAsia="Times New Roman" w:hAnsi="Times New Roman"/>
                        <w:sz w:val="24"/>
                        <w:szCs w:val="24"/>
                        <w:lang w:eastAsia="hr-HR"/>
                      </w:rPr>
                      <w:t>Trg Tome Marasovića 1</w:t>
                    </w:r>
                  </w:p>
                  <w:p w14:paraId="4EDCCB88" w14:textId="77777777" w:rsidR="003844E1" w:rsidRPr="003844E1" w:rsidRDefault="003844E1" w:rsidP="003844E1">
                    <w:pPr>
                      <w:spacing w:after="0" w:line="240" w:lineRule="auto"/>
                      <w:rPr>
                        <w:rFonts w:ascii="Times New Roman" w:eastAsia="Times New Roman" w:hAnsi="Times New Roman"/>
                        <w:sz w:val="24"/>
                        <w:szCs w:val="24"/>
                        <w:lang w:eastAsia="hr-HR"/>
                      </w:rPr>
                    </w:pPr>
                    <w:r w:rsidRPr="003844E1">
                      <w:rPr>
                        <w:rFonts w:ascii="Times New Roman" w:eastAsia="Times New Roman" w:hAnsi="Times New Roman"/>
                        <w:sz w:val="24"/>
                        <w:szCs w:val="24"/>
                        <w:lang w:eastAsia="hr-HR"/>
                      </w:rPr>
                      <w:t>23244 Starigrad-Paklenica</w:t>
                    </w:r>
                  </w:p>
                  <w:p w14:paraId="6B9E01CC" w14:textId="19FD4313" w:rsidR="003844E1" w:rsidRPr="003844E1" w:rsidRDefault="003844E1" w:rsidP="003844E1">
                    <w:pPr>
                      <w:spacing w:after="0" w:line="240" w:lineRule="auto"/>
                      <w:rPr>
                        <w:rFonts w:ascii="Times New Roman" w:eastAsia="Times New Roman" w:hAnsi="Times New Roman"/>
                        <w:sz w:val="24"/>
                        <w:szCs w:val="24"/>
                        <w:lang w:eastAsia="hr-HR"/>
                      </w:rPr>
                    </w:pP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 w:rsidR="00DB5F52"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00AE3CD9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EFA7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927577">
    <w:abstractNumId w:val="4"/>
  </w:num>
  <w:num w:numId="2" w16cid:durableId="1714227438">
    <w:abstractNumId w:val="7"/>
  </w:num>
  <w:num w:numId="3" w16cid:durableId="899753206">
    <w:abstractNumId w:val="8"/>
  </w:num>
  <w:num w:numId="4" w16cid:durableId="562908889">
    <w:abstractNumId w:val="9"/>
  </w:num>
  <w:num w:numId="5" w16cid:durableId="559026500">
    <w:abstractNumId w:val="10"/>
  </w:num>
  <w:num w:numId="6" w16cid:durableId="62609164">
    <w:abstractNumId w:val="5"/>
  </w:num>
  <w:num w:numId="7" w16cid:durableId="551041850">
    <w:abstractNumId w:val="3"/>
  </w:num>
  <w:num w:numId="8" w16cid:durableId="1790973652">
    <w:abstractNumId w:val="11"/>
  </w:num>
  <w:num w:numId="9" w16cid:durableId="1794447162">
    <w:abstractNumId w:val="2"/>
  </w:num>
  <w:num w:numId="10" w16cid:durableId="1094670289">
    <w:abstractNumId w:val="6"/>
  </w:num>
  <w:num w:numId="11" w16cid:durableId="1129325761">
    <w:abstractNumId w:val="13"/>
  </w:num>
  <w:num w:numId="12" w16cid:durableId="829371716">
    <w:abstractNumId w:val="0"/>
  </w:num>
  <w:num w:numId="13" w16cid:durableId="718431961">
    <w:abstractNumId w:val="14"/>
  </w:num>
  <w:num w:numId="14" w16cid:durableId="1792434682">
    <w:abstractNumId w:val="12"/>
  </w:num>
  <w:num w:numId="15" w16cid:durableId="6326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24F3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67CC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3CC6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710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44E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4749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183F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E6A49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B0CB0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A7CE3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1466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marinatomi8@gmail.com</cp:lastModifiedBy>
  <cp:revision>4</cp:revision>
  <cp:lastPrinted>2025-11-17T10:40:00Z</cp:lastPrinted>
  <dcterms:created xsi:type="dcterms:W3CDTF">2026-07-17T07:07:00Z</dcterms:created>
  <dcterms:modified xsi:type="dcterms:W3CDTF">2026-08-18T06:00:00Z</dcterms:modified>
</cp:coreProperties>
</file>